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0146" w:rsidRPr="00AE18EE" w:rsidRDefault="00530146">
      <w:pPr>
        <w:rPr>
          <w:lang w:val="sr-Cyrl-RS"/>
        </w:rPr>
      </w:pPr>
      <w:r w:rsidRPr="00AE18EE">
        <w:rPr>
          <w:rFonts w:eastAsia="Times New Roman"/>
          <w:b/>
          <w:szCs w:val="24"/>
          <w:lang w:val="sr-Cyrl-RS"/>
        </w:rPr>
        <w:t>Прилог 4.2.</w:t>
      </w:r>
      <w:r w:rsidRPr="00AE18EE">
        <w:rPr>
          <w:rFonts w:eastAsia="Times New Roman"/>
          <w:szCs w:val="24"/>
          <w:lang w:val="sr-Cyrl-RS"/>
        </w:rPr>
        <w:t xml:space="preserve"> Анализа резултата анкета о задовољству послодаваца стеченим квалификацијама </w:t>
      </w:r>
      <w:r w:rsidR="001245C7">
        <w:rPr>
          <w:rFonts w:eastAsia="Times New Roman"/>
          <w:szCs w:val="24"/>
          <w:lang w:val="sr-Cyrl-RS"/>
        </w:rPr>
        <w:t>мастер логопеда</w:t>
      </w:r>
      <w:r w:rsidRPr="00AE18EE">
        <w:rPr>
          <w:lang w:val="sr-Cyrl-RS"/>
        </w:rPr>
        <w:t xml:space="preserve"> </w:t>
      </w:r>
    </w:p>
    <w:p w:rsidR="0043757F" w:rsidRPr="00AE18EE" w:rsidRDefault="00000000" w:rsidP="00530146">
      <w:pPr>
        <w:jc w:val="both"/>
        <w:rPr>
          <w:lang w:val="sr-Cyrl-RS"/>
        </w:rPr>
      </w:pPr>
      <w:r w:rsidRPr="00AE18EE">
        <w:rPr>
          <w:lang w:val="sr-Cyrl-RS"/>
        </w:rPr>
        <w:t xml:space="preserve">У оквиру процеса самовредновања студијског програма Логопедија, спроведена је анкета међу послодавцима који су у последње три године запошљавали </w:t>
      </w:r>
      <w:r w:rsidR="00CA1973">
        <w:rPr>
          <w:lang w:val="sr-Cyrl-RS"/>
        </w:rPr>
        <w:t>мастер</w:t>
      </w:r>
      <w:r w:rsidRPr="00AE18EE">
        <w:rPr>
          <w:lang w:val="sr-Cyrl-RS"/>
        </w:rPr>
        <w:t xml:space="preserve"> студенте овог програма. Циљ анкете био је процена стечених компетенција дипломаца у односу на потребе праксе и радних окружења</w:t>
      </w:r>
      <w:r w:rsidR="001245C7">
        <w:rPr>
          <w:lang w:val="sr-Cyrl-RS"/>
        </w:rPr>
        <w:t>.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>Послодавци су највише оценили следеће компетенције дипломаца:</w:t>
      </w:r>
      <w:r w:rsidRPr="00AE18EE">
        <w:rPr>
          <w:lang w:val="sr-Cyrl-RS"/>
        </w:rPr>
        <w:br/>
        <w:t>- Спремност за додатно учење и усавршавање (просечна оцена 4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34)</w:t>
      </w:r>
      <w:r w:rsidRPr="00AE18EE">
        <w:rPr>
          <w:lang w:val="sr-Cyrl-RS"/>
        </w:rPr>
        <w:br/>
        <w:t>- Савладавање савремених третмана (4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32)</w:t>
      </w:r>
      <w:r w:rsidRPr="00AE18EE">
        <w:rPr>
          <w:lang w:val="sr-Cyrl-RS"/>
        </w:rPr>
        <w:br/>
        <w:t>- Усвајање и примена нових метода рада (4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18)</w:t>
      </w:r>
      <w:r w:rsidRPr="00AE18EE">
        <w:rPr>
          <w:lang w:val="sr-Cyrl-RS"/>
        </w:rPr>
        <w:br/>
        <w:t>- Усвајање нових вештина (4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17)</w:t>
      </w:r>
      <w:r w:rsidRPr="00AE18EE">
        <w:rPr>
          <w:lang w:val="sr-Cyrl-RS"/>
        </w:rPr>
        <w:br/>
        <w:t>- Адекватан ниво одговорности на раду и активно учешће у стручном тиму (4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10)</w:t>
      </w:r>
    </w:p>
    <w:p w:rsidR="0043757F" w:rsidRPr="00AE18EE" w:rsidRDefault="00000000" w:rsidP="00530146">
      <w:pPr>
        <w:jc w:val="both"/>
        <w:rPr>
          <w:lang w:val="sr-Cyrl-RS"/>
        </w:rPr>
      </w:pPr>
      <w:r w:rsidRPr="00AE18EE">
        <w:rPr>
          <w:lang w:val="sr-Cyrl-RS"/>
        </w:rPr>
        <w:t>Ово указује да дипломирани студенти поседују високу мотивацију за професионални развој, добру радну етику и способност укључивања у тимски рад.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>Са друге стране, најниже су оцењене следеће области:</w:t>
      </w:r>
      <w:r w:rsidRPr="00AE18EE">
        <w:rPr>
          <w:lang w:val="sr-Cyrl-RS"/>
        </w:rPr>
        <w:br/>
        <w:t>- Практично знање у складу са потребама установе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29)</w:t>
      </w:r>
      <w:r w:rsidRPr="00AE18EE">
        <w:rPr>
          <w:lang w:val="sr-Cyrl-RS"/>
        </w:rPr>
        <w:br/>
        <w:t xml:space="preserve">- </w:t>
      </w:r>
      <w:r w:rsidR="00530146" w:rsidRPr="00AE18EE">
        <w:rPr>
          <w:lang w:val="sr-Cyrl-RS"/>
        </w:rPr>
        <w:t>Оспособљеност</w:t>
      </w:r>
      <w:r w:rsidRPr="00AE18EE">
        <w:rPr>
          <w:lang w:val="sr-Cyrl-RS"/>
        </w:rPr>
        <w:t xml:space="preserve"> за самосталан рад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20)</w:t>
      </w:r>
      <w:r w:rsidRPr="00AE18EE">
        <w:rPr>
          <w:lang w:val="sr-Cyrl-RS"/>
        </w:rPr>
        <w:br/>
        <w:t>- Познавање законске регулативе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10)</w:t>
      </w:r>
      <w:r w:rsidRPr="00AE18EE">
        <w:rPr>
          <w:lang w:val="sr-Cyrl-RS"/>
        </w:rPr>
        <w:br/>
        <w:t>- Доношење одлука и руковођење у стручном тиму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18)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>Ови резултати указују на потребу за јачањем практичних аспеката наставе, као и за бољом припремом студената за самостално деловање у професионалним оквирима, укључујући и руковођење и доношење одлука у мултидисциплинарним тимовима.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>Просечна оцена теоријског знања износи 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98, док је практично знање добило 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29, што додатно наглашава неопходност унапређења практичне наставе.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 xml:space="preserve">Послодавци такође </w:t>
      </w:r>
      <w:r w:rsidR="00530146" w:rsidRPr="00AE18EE">
        <w:rPr>
          <w:lang w:val="sr-Cyrl-RS"/>
        </w:rPr>
        <w:t>добро</w:t>
      </w:r>
      <w:r w:rsidRPr="00AE18EE">
        <w:rPr>
          <w:lang w:val="sr-Cyrl-RS"/>
        </w:rPr>
        <w:t xml:space="preserve"> оцењују аспекте као што су комуникација са родитељима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76), планирање и евалуација васпитно-образовног рада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47–3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48), као и способност примене теоријских концепција у пракси (3</w:t>
      </w:r>
      <w:r w:rsidR="00530146" w:rsidRPr="00AE18EE">
        <w:rPr>
          <w:lang w:val="sr-Cyrl-RS"/>
        </w:rPr>
        <w:t>,</w:t>
      </w:r>
      <w:r w:rsidRPr="00AE18EE">
        <w:rPr>
          <w:lang w:val="sr-Cyrl-RS"/>
        </w:rPr>
        <w:t>84).</w:t>
      </w:r>
    </w:p>
    <w:p w:rsidR="0043757F" w:rsidRPr="00AE18EE" w:rsidRDefault="00000000">
      <w:pPr>
        <w:rPr>
          <w:lang w:val="sr-Cyrl-RS"/>
        </w:rPr>
      </w:pPr>
      <w:r w:rsidRPr="00AE18EE">
        <w:rPr>
          <w:lang w:val="sr-Cyrl-RS"/>
        </w:rPr>
        <w:t>Издвојени коментари послодаваца указују на следеће потребе:</w:t>
      </w:r>
      <w:r w:rsidRPr="00AE18EE">
        <w:rPr>
          <w:lang w:val="sr-Cyrl-RS"/>
        </w:rPr>
        <w:br/>
        <w:t>- „Студенти који су упознати са новим приступима и методама процене и третмана су значајно боље припремљени за рад.”</w:t>
      </w:r>
      <w:r w:rsidRPr="00AE18EE">
        <w:rPr>
          <w:lang w:val="sr-Cyrl-RS"/>
        </w:rPr>
        <w:br/>
        <w:t>- „Овај профил није у довољној мери припремљен за самосталан рад са сложеним случајевима.”</w:t>
      </w:r>
      <w:r w:rsidRPr="00AE18EE">
        <w:rPr>
          <w:lang w:val="sr-Cyrl-RS"/>
        </w:rPr>
        <w:br/>
        <w:t>- „Студентима је потребно више вежби и практичних ситуација које имитирају реалан рад.”</w:t>
      </w:r>
    </w:p>
    <w:p w:rsidR="0043757F" w:rsidRPr="00AE18EE" w:rsidRDefault="00000000" w:rsidP="00530146">
      <w:pPr>
        <w:jc w:val="both"/>
        <w:rPr>
          <w:lang w:val="sr-Cyrl-RS"/>
        </w:rPr>
      </w:pPr>
      <w:r w:rsidRPr="00AE18EE">
        <w:rPr>
          <w:lang w:val="sr-Cyrl-RS"/>
        </w:rPr>
        <w:lastRenderedPageBreak/>
        <w:t>Ови коментари су у сагласности са квантитативним подацима и поткрепљују препоруку да се у наставни програм укључи више клиничке праксе, симулација реалних ситуација и сарадње са установама из праксе.</w:t>
      </w:r>
    </w:p>
    <w:p w:rsidR="0043757F" w:rsidRPr="00AE18EE" w:rsidRDefault="00000000" w:rsidP="00530146">
      <w:pPr>
        <w:jc w:val="both"/>
        <w:rPr>
          <w:lang w:val="sr-Cyrl-RS"/>
        </w:rPr>
      </w:pPr>
      <w:r w:rsidRPr="00AE18EE">
        <w:rPr>
          <w:lang w:val="sr-Cyrl-RS"/>
        </w:rPr>
        <w:t xml:space="preserve">У целини, резултати анкете показују да </w:t>
      </w:r>
      <w:r w:rsidR="00530146" w:rsidRPr="00AE18EE">
        <w:rPr>
          <w:lang w:val="sr-Cyrl-RS"/>
        </w:rPr>
        <w:t xml:space="preserve">мастер </w:t>
      </w:r>
      <w:r w:rsidRPr="00AE18EE">
        <w:rPr>
          <w:lang w:val="sr-Cyrl-RS"/>
        </w:rPr>
        <w:t xml:space="preserve">студијски програм Логопедија обезбеђује </w:t>
      </w:r>
      <w:r w:rsidR="00494714">
        <w:rPr>
          <w:lang w:val="sr-Cyrl-RS"/>
        </w:rPr>
        <w:t>добру</w:t>
      </w:r>
      <w:r w:rsidRPr="00AE18EE">
        <w:rPr>
          <w:lang w:val="sr-Cyrl-RS"/>
        </w:rPr>
        <w:t xml:space="preserve"> теоријску основу и развија кључне професионалне вредности, али да је неопходно интензивирати практичну обуку и оснажити припрему за самосталан рад у сложеним професионалним ситуацијама.</w:t>
      </w:r>
    </w:p>
    <w:sectPr w:rsidR="0043757F" w:rsidRPr="00AE18E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8233870">
    <w:abstractNumId w:val="8"/>
  </w:num>
  <w:num w:numId="2" w16cid:durableId="1060248534">
    <w:abstractNumId w:val="6"/>
  </w:num>
  <w:num w:numId="3" w16cid:durableId="1656226271">
    <w:abstractNumId w:val="5"/>
  </w:num>
  <w:num w:numId="4" w16cid:durableId="409545153">
    <w:abstractNumId w:val="4"/>
  </w:num>
  <w:num w:numId="5" w16cid:durableId="1173763236">
    <w:abstractNumId w:val="7"/>
  </w:num>
  <w:num w:numId="6" w16cid:durableId="1614093863">
    <w:abstractNumId w:val="3"/>
  </w:num>
  <w:num w:numId="7" w16cid:durableId="534123146">
    <w:abstractNumId w:val="2"/>
  </w:num>
  <w:num w:numId="8" w16cid:durableId="1377504430">
    <w:abstractNumId w:val="1"/>
  </w:num>
  <w:num w:numId="9" w16cid:durableId="166634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CD3"/>
    <w:rsid w:val="00034616"/>
    <w:rsid w:val="0006063C"/>
    <w:rsid w:val="000662FE"/>
    <w:rsid w:val="001245C7"/>
    <w:rsid w:val="0015074B"/>
    <w:rsid w:val="0029639D"/>
    <w:rsid w:val="00326F90"/>
    <w:rsid w:val="0043757F"/>
    <w:rsid w:val="00494714"/>
    <w:rsid w:val="00530146"/>
    <w:rsid w:val="005F3C05"/>
    <w:rsid w:val="006A1B49"/>
    <w:rsid w:val="00AA1D8D"/>
    <w:rsid w:val="00AE18EE"/>
    <w:rsid w:val="00B47730"/>
    <w:rsid w:val="00CA197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1174081"/>
  <w14:defaultImageDpi w14:val="300"/>
  <w15:docId w15:val="{0F9F9268-D225-C845-ABD6-A865F014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7</cp:revision>
  <dcterms:created xsi:type="dcterms:W3CDTF">2013-12-23T23:15:00Z</dcterms:created>
  <dcterms:modified xsi:type="dcterms:W3CDTF">2025-06-24T19:33:00Z</dcterms:modified>
  <cp:category/>
</cp:coreProperties>
</file>